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AC43" w14:textId="53613E1F" w:rsidR="00272D21" w:rsidRPr="00272D21" w:rsidRDefault="00272D21">
      <w:pPr>
        <w:rPr>
          <w:rFonts w:ascii="Times New Roman" w:hAnsi="Times New Roman" w:cs="Times New Roman"/>
          <w:b/>
          <w:bCs/>
          <w:lang w:val="en-US"/>
        </w:rPr>
      </w:pPr>
      <w:r w:rsidRPr="00272D21">
        <w:rPr>
          <w:rFonts w:ascii="Times New Roman" w:hAnsi="Times New Roman" w:cs="Times New Roman"/>
          <w:b/>
          <w:bCs/>
          <w:lang w:val="en-US"/>
        </w:rPr>
        <w:t xml:space="preserve">The </w:t>
      </w:r>
      <w:r>
        <w:rPr>
          <w:rFonts w:ascii="Times New Roman" w:hAnsi="Times New Roman" w:cs="Times New Roman"/>
          <w:b/>
          <w:bCs/>
          <w:lang w:val="en-US"/>
        </w:rPr>
        <w:t>Statement</w:t>
      </w:r>
    </w:p>
    <w:p w14:paraId="107364F2" w14:textId="77777777" w:rsidR="00272D21" w:rsidRDefault="00272D21" w:rsidP="00272D21">
      <w:pPr>
        <w:spacing w:after="0" w:line="360" w:lineRule="auto"/>
        <w:rPr>
          <w:rFonts w:ascii="Times New Roman" w:eastAsia="Times New Roman" w:hAnsi="Times New Roman" w:cs="Times New Roman"/>
          <w:lang w:val="en-AU" w:eastAsia="en-AU"/>
        </w:rPr>
      </w:pPr>
    </w:p>
    <w:p w14:paraId="4670314A" w14:textId="5499197B" w:rsid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 xml:space="preserve">Dear </w:t>
      </w:r>
    </w:p>
    <w:p w14:paraId="4E805B41"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591FB0C2" w14:textId="77777777"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 xml:space="preserve">We are writing on behalf of the Flinders University archaeology student body to express our deepest concerns regarding BHP Mining Corporation’s plans to destroy some 40 Aboriginal heritage sites on Banjima country, Western Australia. Additionally, we condemn Rio Tinto mining corporation’s recent destruction of Juukan Gorge and associated cultural heritage sites in the Pilbara Region. These sites remain of great significance to the Banjima, Puutu Kunti Kurrama and Pinikura peoples and have existed as aspects of a living landscape and culture for millennia. </w:t>
      </w:r>
    </w:p>
    <w:p w14:paraId="2FCCEA41"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6343890B" w14:textId="77777777"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 xml:space="preserve">Their destruction occurs during a time when protests across the globe for the erasure of racial prejudice are at the forefront of social concerns. This disregard for the importance of these sites to the Banjima community and Aboriginal and Torres Strait Islander peoples across Australia in pursuit of profit serves only to further promote ideologies which suggest the cultural heritage of indigenous Australians does not matter. </w:t>
      </w:r>
    </w:p>
    <w:p w14:paraId="30ED4523"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198216E6" w14:textId="6901A362"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 xml:space="preserve">We appreciate the decision by BHP to suspend mining activity in the Pilbara region before further consultation with Banjima Traditional Owners and Custodians and hope this consultation will respect their wishes. We ask for your support in ensuring BHP work within the ethical guidelines set out by the International Council of Mining and Metals (ICMM) </w:t>
      </w:r>
      <w:r w:rsidRPr="00272D21">
        <w:rPr>
          <w:rFonts w:ascii="Times New Roman" w:eastAsia="Times New Roman" w:hAnsi="Times New Roman" w:cs="Times New Roman"/>
          <w:i/>
          <w:iCs/>
          <w:lang w:val="en-AU" w:eastAsia="en-AU"/>
        </w:rPr>
        <w:t xml:space="preserve">Indigenous Peoples and Mining Good Practice Guide </w:t>
      </w:r>
      <w:r w:rsidRPr="00272D21">
        <w:rPr>
          <w:rFonts w:ascii="Times New Roman" w:eastAsia="Times New Roman" w:hAnsi="Times New Roman" w:cs="Times New Roman"/>
          <w:lang w:val="en-AU" w:eastAsia="en-AU"/>
        </w:rPr>
        <w:t>and reverses its decision to destroy sites on Banjima Country.</w:t>
      </w:r>
      <w:r w:rsidRPr="00272D21">
        <w:rPr>
          <w:rFonts w:ascii="Times New Roman" w:eastAsia="Times New Roman" w:hAnsi="Times New Roman" w:cs="Times New Roman"/>
          <w:i/>
          <w:iCs/>
          <w:lang w:val="en-AU" w:eastAsia="en-AU"/>
        </w:rPr>
        <w:t xml:space="preserve"> </w:t>
      </w:r>
      <w:r w:rsidRPr="00272D21">
        <w:rPr>
          <w:rFonts w:ascii="Times New Roman" w:eastAsia="Times New Roman" w:hAnsi="Times New Roman" w:cs="Times New Roman"/>
          <w:lang w:val="en-AU" w:eastAsia="en-AU"/>
        </w:rPr>
        <w:t>The ICMM outlines a framework within which mining companies should go ‘</w:t>
      </w:r>
      <w:r w:rsidRPr="00272D21">
        <w:rPr>
          <w:rFonts w:ascii="Times New Roman" w:eastAsia="Times New Roman" w:hAnsi="Times New Roman" w:cs="Times New Roman"/>
          <w:i/>
          <w:iCs/>
          <w:lang w:val="en-AU" w:eastAsia="en-AU"/>
        </w:rPr>
        <w:t xml:space="preserve">beyond preservation by enhancing culture and increasing cultural importance’ </w:t>
      </w:r>
      <w:r w:rsidRPr="00272D21">
        <w:rPr>
          <w:rFonts w:ascii="Times New Roman" w:eastAsia="Times New Roman" w:hAnsi="Times New Roman" w:cs="Times New Roman"/>
          <w:lang w:val="en-AU" w:eastAsia="en-AU"/>
        </w:rPr>
        <w:t>(ICMM 2015:34); a guideline which we believe BHP is acting in direct violation of</w:t>
      </w:r>
      <w:r>
        <w:rPr>
          <w:rFonts w:ascii="Times New Roman" w:eastAsia="Times New Roman" w:hAnsi="Times New Roman" w:cs="Times New Roman"/>
          <w:lang w:val="en-AU" w:eastAsia="en-AU"/>
        </w:rPr>
        <w:t xml:space="preserve">. </w:t>
      </w:r>
    </w:p>
    <w:p w14:paraId="2EB53E76"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7A2A0496" w14:textId="77777777"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 xml:space="preserve">In solidarity with the Banjima, Puutu Kunti Kurrama and Pinikura peoples, we join calls by the Australian Indigenous Archaeologists Association (AIAA) for federally legislated minimum national standards for the protection and management of Indigenous cultural heritage and ask that we receive your support and action in this endeavour. </w:t>
      </w:r>
    </w:p>
    <w:p w14:paraId="38FEF8E3"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289EE2D3" w14:textId="77777777"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Sincerely,</w:t>
      </w:r>
    </w:p>
    <w:p w14:paraId="727081A1" w14:textId="77777777" w:rsidR="00272D21" w:rsidRPr="00272D21" w:rsidRDefault="00272D21" w:rsidP="00272D21">
      <w:pPr>
        <w:spacing w:after="0" w:line="360" w:lineRule="auto"/>
        <w:rPr>
          <w:rFonts w:ascii="Times New Roman" w:eastAsia="Times New Roman" w:hAnsi="Times New Roman" w:cs="Times New Roman"/>
          <w:lang w:val="en-AU" w:eastAsia="en-AU"/>
        </w:rPr>
      </w:pPr>
    </w:p>
    <w:p w14:paraId="6129FA8B" w14:textId="77777777" w:rsidR="00272D21" w:rsidRPr="00272D21" w:rsidRDefault="00272D21" w:rsidP="00272D21">
      <w:pPr>
        <w:spacing w:after="0" w:line="360" w:lineRule="auto"/>
        <w:rPr>
          <w:rFonts w:ascii="Times New Roman" w:eastAsia="Times New Roman" w:hAnsi="Times New Roman" w:cs="Times New Roman"/>
          <w:lang w:val="en-AU" w:eastAsia="en-AU"/>
        </w:rPr>
      </w:pPr>
      <w:r w:rsidRPr="00272D21">
        <w:rPr>
          <w:rFonts w:ascii="Times New Roman" w:eastAsia="Times New Roman" w:hAnsi="Times New Roman" w:cs="Times New Roman"/>
          <w:lang w:val="en-AU" w:eastAsia="en-AU"/>
        </w:rPr>
        <w:t>The Flinders University Student Body.</w:t>
      </w:r>
    </w:p>
    <w:p w14:paraId="227D867B" w14:textId="77777777" w:rsidR="00272D21" w:rsidRPr="00272D21" w:rsidRDefault="00272D21" w:rsidP="00272D21">
      <w:pPr>
        <w:rPr>
          <w:lang w:val="en-AU"/>
        </w:rPr>
      </w:pPr>
    </w:p>
    <w:p w14:paraId="007A5214" w14:textId="77777777" w:rsidR="00272D21" w:rsidRDefault="00272D21">
      <w:pPr>
        <w:rPr>
          <w:rFonts w:ascii="Times New Roman" w:hAnsi="Times New Roman" w:cs="Times New Roman"/>
          <w:lang w:val="en-US"/>
        </w:rPr>
      </w:pPr>
    </w:p>
    <w:p w14:paraId="42D3BAD5" w14:textId="77777777" w:rsidR="00272D21" w:rsidRPr="00272D21" w:rsidRDefault="00272D21">
      <w:pPr>
        <w:rPr>
          <w:rFonts w:ascii="Times New Roman" w:hAnsi="Times New Roman" w:cs="Times New Roman"/>
          <w:b/>
          <w:bCs/>
          <w:lang w:val="en-US"/>
        </w:rPr>
      </w:pPr>
    </w:p>
    <w:p w14:paraId="7EF9C7A1" w14:textId="76A9DC42" w:rsidR="008A3F8B" w:rsidRPr="00272D21" w:rsidRDefault="00D359E7">
      <w:pPr>
        <w:rPr>
          <w:rFonts w:ascii="Times New Roman" w:hAnsi="Times New Roman" w:cs="Times New Roman"/>
          <w:b/>
          <w:bCs/>
          <w:lang w:val="en-US"/>
        </w:rPr>
      </w:pPr>
      <w:r w:rsidRPr="00272D21">
        <w:rPr>
          <w:rFonts w:ascii="Times New Roman" w:hAnsi="Times New Roman" w:cs="Times New Roman"/>
          <w:b/>
          <w:bCs/>
          <w:lang w:val="en-US"/>
        </w:rPr>
        <w:t>Policy Makers to email</w:t>
      </w:r>
      <w:r w:rsidR="00272D21" w:rsidRPr="00272D21">
        <w:rPr>
          <w:rFonts w:ascii="Times New Roman" w:hAnsi="Times New Roman" w:cs="Times New Roman"/>
          <w:b/>
          <w:bCs/>
          <w:lang w:val="en-US"/>
        </w:rPr>
        <w:t>:</w:t>
      </w:r>
    </w:p>
    <w:p w14:paraId="77C68843" w14:textId="61E6B40E" w:rsidR="00D359E7" w:rsidRPr="00272D21" w:rsidRDefault="00D359E7" w:rsidP="00D359E7">
      <w:pPr>
        <w:pStyle w:val="ListParagraph"/>
        <w:numPr>
          <w:ilvl w:val="0"/>
          <w:numId w:val="1"/>
        </w:numPr>
        <w:rPr>
          <w:rFonts w:ascii="Times New Roman" w:hAnsi="Times New Roman" w:cs="Times New Roman"/>
          <w:lang w:val="en-US"/>
        </w:rPr>
      </w:pPr>
      <w:r w:rsidRPr="00272D21">
        <w:rPr>
          <w:rFonts w:ascii="Times New Roman" w:hAnsi="Times New Roman" w:cs="Times New Roman"/>
          <w:lang w:val="en-US"/>
        </w:rPr>
        <w:t xml:space="preserve">Hon. Mark McGowan, Premier of WA: </w:t>
      </w:r>
      <w:hyperlink r:id="rId5" w:history="1">
        <w:r w:rsidRPr="00272D21">
          <w:rPr>
            <w:rStyle w:val="Hyperlink"/>
            <w:rFonts w:ascii="Times New Roman" w:hAnsi="Times New Roman" w:cs="Times New Roman"/>
            <w:lang w:val="en-US"/>
          </w:rPr>
          <w:t>mark.mcgowan@mp.wa.gov.au</w:t>
        </w:r>
      </w:hyperlink>
      <w:r w:rsidRPr="00272D21">
        <w:rPr>
          <w:rFonts w:ascii="Times New Roman" w:hAnsi="Times New Roman" w:cs="Times New Roman"/>
          <w:lang w:val="en-US"/>
        </w:rPr>
        <w:t xml:space="preserve"> </w:t>
      </w:r>
    </w:p>
    <w:p w14:paraId="6A9668D5" w14:textId="730FFD79" w:rsidR="00D359E7" w:rsidRPr="00272D21" w:rsidRDefault="00D359E7" w:rsidP="00D359E7">
      <w:pPr>
        <w:pStyle w:val="ListParagraph"/>
        <w:numPr>
          <w:ilvl w:val="0"/>
          <w:numId w:val="1"/>
        </w:numPr>
        <w:rPr>
          <w:rFonts w:ascii="Times New Roman" w:hAnsi="Times New Roman" w:cs="Times New Roman"/>
          <w:lang w:val="en-US"/>
        </w:rPr>
      </w:pPr>
      <w:r w:rsidRPr="00272D21">
        <w:rPr>
          <w:rFonts w:ascii="Times New Roman" w:hAnsi="Times New Roman" w:cs="Times New Roman"/>
          <w:lang w:val="en-US"/>
        </w:rPr>
        <w:t xml:space="preserve">Hon. Ben Wyatt, WA Minister for Finance; Treasurer; Aboriginal Affairs and Lands: </w:t>
      </w:r>
      <w:hyperlink r:id="rId6" w:history="1">
        <w:r w:rsidRPr="00272D21">
          <w:rPr>
            <w:rStyle w:val="Hyperlink"/>
            <w:rFonts w:ascii="Times New Roman" w:hAnsi="Times New Roman" w:cs="Times New Roman"/>
            <w:lang w:val="en-US"/>
          </w:rPr>
          <w:t>Minister.wyatt@dpc.wa.gov.au</w:t>
        </w:r>
      </w:hyperlink>
      <w:r w:rsidRPr="00272D21">
        <w:rPr>
          <w:rFonts w:ascii="Times New Roman" w:hAnsi="Times New Roman" w:cs="Times New Roman"/>
          <w:lang w:val="en-US"/>
        </w:rPr>
        <w:t xml:space="preserve"> </w:t>
      </w:r>
    </w:p>
    <w:p w14:paraId="00A32193" w14:textId="1F1BADAB" w:rsidR="00D359E7" w:rsidRPr="00272D21" w:rsidRDefault="00D359E7" w:rsidP="00D359E7">
      <w:pPr>
        <w:pStyle w:val="ListParagraph"/>
        <w:numPr>
          <w:ilvl w:val="0"/>
          <w:numId w:val="1"/>
        </w:numPr>
        <w:rPr>
          <w:rFonts w:ascii="Times New Roman" w:hAnsi="Times New Roman" w:cs="Times New Roman"/>
          <w:lang w:val="en-US"/>
        </w:rPr>
      </w:pPr>
      <w:r w:rsidRPr="00272D21">
        <w:rPr>
          <w:rFonts w:ascii="Times New Roman" w:hAnsi="Times New Roman" w:cs="Times New Roman"/>
          <w:lang w:val="en-US"/>
        </w:rPr>
        <w:t xml:space="preserve">Hon. Scott Morrison, Prime Minister: </w:t>
      </w:r>
      <w:hyperlink r:id="rId7" w:history="1">
        <w:r w:rsidRPr="00272D21">
          <w:rPr>
            <w:rStyle w:val="Hyperlink"/>
            <w:rFonts w:ascii="Times New Roman" w:hAnsi="Times New Roman" w:cs="Times New Roman"/>
            <w:lang w:val="en-US"/>
          </w:rPr>
          <w:t>https://pm.gov.au/contact-your-pm</w:t>
        </w:r>
      </w:hyperlink>
      <w:r w:rsidRPr="00272D21">
        <w:rPr>
          <w:rFonts w:ascii="Times New Roman" w:hAnsi="Times New Roman" w:cs="Times New Roman"/>
          <w:lang w:val="en-US"/>
        </w:rPr>
        <w:t xml:space="preserve"> </w:t>
      </w:r>
    </w:p>
    <w:p w14:paraId="03E244CD" w14:textId="18CA6438" w:rsidR="00D359E7" w:rsidRPr="00272D21" w:rsidRDefault="00D359E7" w:rsidP="00D359E7">
      <w:pPr>
        <w:pStyle w:val="ListParagraph"/>
        <w:numPr>
          <w:ilvl w:val="0"/>
          <w:numId w:val="1"/>
        </w:numPr>
        <w:rPr>
          <w:rFonts w:ascii="Times New Roman" w:hAnsi="Times New Roman" w:cs="Times New Roman"/>
          <w:lang w:val="en-US"/>
        </w:rPr>
      </w:pPr>
      <w:r w:rsidRPr="00272D21">
        <w:rPr>
          <w:rFonts w:ascii="Times New Roman" w:hAnsi="Times New Roman" w:cs="Times New Roman"/>
          <w:lang w:val="en-US"/>
        </w:rPr>
        <w:t xml:space="preserve">Hon. Ken Wyatt, Minister for Indigenous Australians: </w:t>
      </w:r>
      <w:hyperlink r:id="rId8" w:history="1">
        <w:r w:rsidRPr="00272D21">
          <w:rPr>
            <w:rStyle w:val="Hyperlink"/>
            <w:rFonts w:ascii="Times New Roman" w:hAnsi="Times New Roman" w:cs="Times New Roman"/>
            <w:lang w:val="en-US"/>
          </w:rPr>
          <w:t>Ken.Wyatt.MP@aph.gov.au</w:t>
        </w:r>
      </w:hyperlink>
      <w:r w:rsidRPr="00272D21">
        <w:rPr>
          <w:rFonts w:ascii="Times New Roman" w:hAnsi="Times New Roman" w:cs="Times New Roman"/>
          <w:lang w:val="en-US"/>
        </w:rPr>
        <w:t xml:space="preserve"> </w:t>
      </w:r>
    </w:p>
    <w:p w14:paraId="27738380" w14:textId="6B72847E" w:rsidR="00D359E7" w:rsidRPr="00272D21" w:rsidRDefault="00D359E7" w:rsidP="00D359E7">
      <w:pPr>
        <w:pStyle w:val="ListParagraph"/>
        <w:numPr>
          <w:ilvl w:val="0"/>
          <w:numId w:val="1"/>
        </w:numPr>
        <w:rPr>
          <w:rFonts w:ascii="Times New Roman" w:hAnsi="Times New Roman" w:cs="Times New Roman"/>
          <w:lang w:val="en-US"/>
        </w:rPr>
      </w:pPr>
      <w:r w:rsidRPr="00272D21">
        <w:rPr>
          <w:rFonts w:ascii="Times New Roman" w:hAnsi="Times New Roman" w:cs="Times New Roman"/>
          <w:lang w:val="en-US"/>
        </w:rPr>
        <w:t xml:space="preserve">Hon. Linda Burney MP, Shadow Minister for Indigenous Australians: </w:t>
      </w:r>
      <w:hyperlink r:id="rId9" w:history="1">
        <w:r w:rsidRPr="00272D21">
          <w:rPr>
            <w:rStyle w:val="Hyperlink"/>
            <w:rFonts w:ascii="Times New Roman" w:hAnsi="Times New Roman" w:cs="Times New Roman"/>
            <w:lang w:val="en-US"/>
          </w:rPr>
          <w:t>Linda.Burney.MP@aph.gov.au</w:t>
        </w:r>
      </w:hyperlink>
      <w:r w:rsidRPr="00272D21">
        <w:rPr>
          <w:rFonts w:ascii="Times New Roman" w:hAnsi="Times New Roman" w:cs="Times New Roman"/>
          <w:lang w:val="en-US"/>
        </w:rPr>
        <w:t xml:space="preserve"> </w:t>
      </w:r>
    </w:p>
    <w:p w14:paraId="2351BFCD" w14:textId="77777777" w:rsidR="00272D21" w:rsidRPr="00272D21" w:rsidRDefault="00272D21" w:rsidP="00272D21">
      <w:pPr>
        <w:ind w:left="360"/>
        <w:rPr>
          <w:lang w:val="en-US"/>
        </w:rPr>
      </w:pPr>
    </w:p>
    <w:p w14:paraId="025B33FE" w14:textId="77777777" w:rsidR="00D359E7" w:rsidRPr="00D359E7" w:rsidRDefault="00D359E7">
      <w:pPr>
        <w:rPr>
          <w:lang w:val="en-US"/>
        </w:rPr>
      </w:pPr>
    </w:p>
    <w:sectPr w:rsidR="00D359E7" w:rsidRPr="00D359E7" w:rsidSect="0034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E5808"/>
    <w:multiLevelType w:val="hybridMultilevel"/>
    <w:tmpl w:val="D8024402"/>
    <w:lvl w:ilvl="0" w:tplc="79A41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E7"/>
    <w:rsid w:val="000549B2"/>
    <w:rsid w:val="00272D21"/>
    <w:rsid w:val="00276753"/>
    <w:rsid w:val="00346B4F"/>
    <w:rsid w:val="00396E52"/>
    <w:rsid w:val="003A37E7"/>
    <w:rsid w:val="008A3F8B"/>
    <w:rsid w:val="00D35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A8A"/>
  <w15:chartTrackingRefBased/>
  <w15:docId w15:val="{501E21C5-57FA-47A5-91E9-D325E09A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9E7"/>
    <w:rPr>
      <w:color w:val="0563C1" w:themeColor="hyperlink"/>
      <w:u w:val="single"/>
    </w:rPr>
  </w:style>
  <w:style w:type="character" w:styleId="UnresolvedMention">
    <w:name w:val="Unresolved Mention"/>
    <w:basedOn w:val="DefaultParagraphFont"/>
    <w:uiPriority w:val="99"/>
    <w:semiHidden/>
    <w:unhideWhenUsed/>
    <w:rsid w:val="00D359E7"/>
    <w:rPr>
      <w:color w:val="605E5C"/>
      <w:shd w:val="clear" w:color="auto" w:fill="E1DFDD"/>
    </w:rPr>
  </w:style>
  <w:style w:type="paragraph" w:styleId="ListParagraph">
    <w:name w:val="List Paragraph"/>
    <w:basedOn w:val="Normal"/>
    <w:uiPriority w:val="34"/>
    <w:qFormat/>
    <w:rsid w:val="00D359E7"/>
    <w:pPr>
      <w:ind w:left="720"/>
      <w:contextualSpacing/>
    </w:pPr>
  </w:style>
  <w:style w:type="paragraph" w:styleId="BalloonText">
    <w:name w:val="Balloon Text"/>
    <w:basedOn w:val="Normal"/>
    <w:link w:val="BalloonTextChar"/>
    <w:uiPriority w:val="99"/>
    <w:semiHidden/>
    <w:unhideWhenUsed/>
    <w:rsid w:val="0027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21"/>
    <w:rPr>
      <w:rFonts w:ascii="Segoe UI" w:hAnsi="Segoe UI" w:cs="Segoe UI"/>
      <w:sz w:val="18"/>
      <w:szCs w:val="18"/>
    </w:rPr>
  </w:style>
  <w:style w:type="paragraph" w:styleId="CommentText">
    <w:name w:val="annotation text"/>
    <w:basedOn w:val="Normal"/>
    <w:link w:val="CommentTextChar"/>
    <w:uiPriority w:val="99"/>
    <w:semiHidden/>
    <w:unhideWhenUsed/>
    <w:rsid w:val="00272D21"/>
    <w:pPr>
      <w:spacing w:line="240" w:lineRule="auto"/>
    </w:pPr>
    <w:rPr>
      <w:sz w:val="20"/>
      <w:szCs w:val="20"/>
    </w:rPr>
  </w:style>
  <w:style w:type="character" w:customStyle="1" w:styleId="CommentTextChar">
    <w:name w:val="Comment Text Char"/>
    <w:basedOn w:val="DefaultParagraphFont"/>
    <w:link w:val="CommentText"/>
    <w:uiPriority w:val="99"/>
    <w:semiHidden/>
    <w:rsid w:val="00272D21"/>
    <w:rPr>
      <w:sz w:val="20"/>
      <w:szCs w:val="20"/>
    </w:rPr>
  </w:style>
  <w:style w:type="character" w:styleId="CommentReference">
    <w:name w:val="annotation reference"/>
    <w:basedOn w:val="DefaultParagraphFont"/>
    <w:uiPriority w:val="99"/>
    <w:semiHidden/>
    <w:unhideWhenUsed/>
    <w:rsid w:val="00272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Wyatt.MP@aph.gov.au" TargetMode="External"/><Relationship Id="rId3" Type="http://schemas.openxmlformats.org/officeDocument/2006/relationships/settings" Target="settings.xml"/><Relationship Id="rId7" Type="http://schemas.openxmlformats.org/officeDocument/2006/relationships/hyperlink" Target="https://pm.gov.au/contact-your-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wyatt@dpc.wa.gov.au" TargetMode="External"/><Relationship Id="rId11" Type="http://schemas.openxmlformats.org/officeDocument/2006/relationships/theme" Target="theme/theme1.xml"/><Relationship Id="rId5" Type="http://schemas.openxmlformats.org/officeDocument/2006/relationships/hyperlink" Target="mailto:mark.mcgowan@mp.wa.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Burney.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Fernandes</dc:creator>
  <cp:keywords/>
  <dc:description/>
  <cp:lastModifiedBy>Melissa Veal</cp:lastModifiedBy>
  <cp:revision>2</cp:revision>
  <dcterms:created xsi:type="dcterms:W3CDTF">2020-08-05T07:38:00Z</dcterms:created>
  <dcterms:modified xsi:type="dcterms:W3CDTF">2020-08-05T07:38:00Z</dcterms:modified>
</cp:coreProperties>
</file>